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91F0" w14:textId="77777777" w:rsidR="0087514C" w:rsidRDefault="009868A1">
      <w:pPr>
        <w:pStyle w:val="GvdeMetni"/>
        <w:ind w:left="8058"/>
        <w:rPr>
          <w:rFonts w:ascii="Times New Roman"/>
          <w:sz w:val="20"/>
        </w:rPr>
      </w:pPr>
      <w:r>
        <w:pict w14:anchorId="46258D2E">
          <v:group id="_x0000_s1056" style="position:absolute;left:0;text-align:left;margin-left:465.3pt;margin-top:2.15pt;width:81.05pt;height:36.15pt;z-index:-4696;mso-position-horizontal-relative:page" coordorigin="9306,43" coordsize="1621,723">
            <v:line id="_x0000_s1074" style="position:absolute" from="9344,437" to="9673,437" strokecolor="#125e51" strokeweight="3.8pt"/>
            <v:line id="_x0000_s1073" style="position:absolute" from="9389,285" to="9389,399" strokecolor="#125e51" strokeweight="1.5935mm"/>
            <v:line id="_x0000_s1072" style="position:absolute" from="9344,248" to="9646,248" strokecolor="#125e51" strokeweight="3.7pt"/>
            <v:line id="_x0000_s1071" style="position:absolute" from="9389,119" to="9389,211" strokecolor="#125e51" strokeweight="1.5935mm"/>
            <v:line id="_x0000_s1070" style="position:absolute" from="9344,81" to="9663,81" strokecolor="#125e51" strokeweight="3.8pt"/>
            <v:line id="_x0000_s1069" style="position:absolute" from="9791,291" to="9791,475" strokecolor="#125e51" strokeweight="1.5935mm"/>
            <v:line id="_x0000_s1068" style="position:absolute" from="9746,254" to="10026,254" strokecolor="#125e51" strokeweight="3.7pt"/>
            <v:line id="_x0000_s1067" style="position:absolute" from="9791,119" to="9791,217" strokecolor="#125e51" strokeweight="1.5935mm"/>
            <v:line id="_x0000_s1066" style="position:absolute" from="9746,81" to="10054,81" strokecolor="#125e51" strokeweight="3.8pt"/>
            <v:shape id="_x0000_s1065" style="position:absolute;left:10121;top:43;width:806;height:433" coordorigin="10121,43" coordsize="806,433" o:spt="100" adj="0,,0" path="m10504,475l10367,285r-46,-63l10319,219,10492,43r-115,l10211,222r,-179l10121,43r,432l10211,475r,-145l10255,285r130,190l10504,475t422,l10895,387r-26,-74l10807,139r-30,-86l10777,313r-115,l10720,139r57,174l10777,53r-4,-10l10669,43r-153,432l10609,475r28,-88l10801,387r30,88l10926,475e" fillcolor="#125e51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4" type="#_x0000_t75" style="position:absolute;left:9574;top:617;width:126;height:144">
              <v:imagedata r:id="rId5" o:title=""/>
            </v:shape>
            <v:shape id="_x0000_s1063" style="position:absolute;left:9739;top:586;width:61;height:176" coordorigin="9739,586" coordsize="61,176" o:spt="100" adj="0,,0" path="m9779,641r-21,l9758,746r1,4l9767,758r5,2l9783,761r8,-1l9800,759r,-18l9782,741r-3,-3l9779,641xm9800,740r-4,1l9793,741r7,l9800,740xm9800,621r-61,l9739,641r61,l9800,621xm9779,586r-21,l9758,621r21,l9779,586xe" fillcolor="#125e51" stroked="f">
              <v:stroke joinstyle="round"/>
              <v:formulas/>
              <v:path arrowok="t" o:connecttype="segments"/>
            </v:shape>
            <v:shape id="_x0000_s1062" type="#_x0000_t75" style="position:absolute;left:9850;top:570;width:119;height:190">
              <v:imagedata r:id="rId6" o:title=""/>
            </v:shape>
            <v:shape id="_x0000_s1061" type="#_x0000_t75" style="position:absolute;left:10017;top:617;width:126;height:144">
              <v:imagedata r:id="rId7" o:title=""/>
            </v:shape>
            <v:shape id="_x0000_s1060" type="#_x0000_t75" style="position:absolute;left:10188;top:617;width:126;height:144">
              <v:imagedata r:id="rId8" o:title=""/>
            </v:shape>
            <v:shape id="_x0000_s1059" type="#_x0000_t75" style="position:absolute;left:10357;top:617;width:113;height:143">
              <v:imagedata r:id="rId9" o:title=""/>
            </v:shape>
            <v:shape id="_x0000_s1058" style="position:absolute;left:10540;top:570;width:188;height:185" coordorigin="10540,570" coordsize="188,185" o:spt="100" adj="0,,0" path="m10540,622r,132m10634,570r,184m10727,622r,132e" filled="f" strokecolor="#125e51" strokeweight=".37464mm">
              <v:stroke joinstyle="round"/>
              <v:formulas/>
              <v:path arrowok="t" o:connecttype="segments"/>
            </v:shape>
            <v:shape id="_x0000_s1057" type="#_x0000_t75" style="position:absolute;left:10808;top:570;width:112;height:184">
              <v:imagedata r:id="rId10" o:title=""/>
            </v:shape>
            <w10:wrap anchorx="page"/>
          </v:group>
        </w:pict>
      </w:r>
      <w:r w:rsidR="005600CF">
        <w:rPr>
          <w:noProof/>
        </w:rPr>
        <w:drawing>
          <wp:anchor distT="0" distB="0" distL="0" distR="0" simplePos="0" relativeHeight="1072" behindDoc="0" locked="0" layoutInCell="1" allowOverlap="1" wp14:anchorId="29A5EC2A" wp14:editId="5D61C18D">
            <wp:simplePos x="0" y="0"/>
            <wp:positionH relativeFrom="page">
              <wp:posOffset>5932344</wp:posOffset>
            </wp:positionH>
            <wp:positionV relativeFrom="paragraph">
              <wp:posOffset>361890</wp:posOffset>
            </wp:positionV>
            <wp:extent cx="109693" cy="116585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93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FB89A88">
          <v:group id="_x0000_s1027" style="width:143.65pt;height:66.05pt;mso-position-horizontal-relative:char;mso-position-vertical-relative:line" coordsize="2873,1321">
            <v:shape id="_x0000_s1055" style="position:absolute;left:68;top:102;width:1108;height:1108" coordorigin="68,102" coordsize="1108,1108" o:spt="100" adj="0,,0" path="m622,102r-56,3l511,113r-53,14l406,146r-48,23l312,196r-42,32l230,264r-36,40l162,347r-27,45l111,440,92,492,79,546r-8,54l68,656r3,55l79,766r13,53l111,871r24,48l162,965r32,43l230,1047r40,36l312,1115r46,28l406,1166r52,19l511,1199r55,8l622,1209r55,-2l699,1203r-77,l547,1198r-71,-14l409,1160r-64,-31l287,1089r-52,-46l188,990,149,932,117,869,94,801,79,730,74,656r5,-74l94,510r23,-67l149,380r39,-59l235,269r52,-47l345,183r64,-32l476,128r71,-15l622,108r77,l677,105r-55,-3xm699,108r-77,l696,113r71,15l835,151r63,32l956,222r53,47l1055,321r39,59l1126,443r24,67l1164,582r5,74l1164,730r-14,71l1126,869r-32,63l1055,990r-46,53l956,1089r-58,40l835,1160r-68,24l696,1198r-74,5l699,1203r33,-4l785,1185r52,-19l885,1143r46,-28l973,1083r40,-36l1049,1008r32,-43l1109,919r23,-48l1151,819r13,-53l1173,711r2,-55l1173,600r-9,-54l1151,492r-19,-52l1109,392r-28,-45l1049,304r-36,-40l973,228,931,196,885,169,837,146,785,127,732,113r-33,-5xe" fillcolor="#0f5e51" stroked="f">
              <v:stroke joinstyle="round"/>
              <v:formulas/>
              <v:path arrowok="t" o:connecttype="segments"/>
            </v:shape>
            <v:shape id="_x0000_s1054" style="position:absolute;left:274;top:308;width:696;height:696" coordorigin="274,308" coordsize="696,696" o:spt="100" adj="0,,0" path="m622,308r-69,7l489,334r-60,32l376,410r-44,53l300,523r-19,64l274,656r7,68l300,789r32,60l376,902r53,43l489,977r64,20l622,1003r61,-6l622,997r-79,-9l472,963,408,922,355,869,315,806,289,734r-9,-78l289,577r26,-71l355,442r53,-53l472,349r71,-26l622,314r61,l622,308xm683,314r-61,l700,323r72,26l835,389r53,53l929,506r25,71l963,656r-9,78l929,806r-41,63l835,922r-63,41l700,988r-78,9l683,997r7,l755,977r59,-32l868,902r43,-53l943,789r20,-65l969,656r-6,-69l943,523,911,463,868,410,814,366,755,334,690,315r-7,-1xe" fillcolor="#cfd1d2" stroked="f">
              <v:stroke joinstyle="round"/>
              <v:formulas/>
              <v:path arrowok="t" o:connecttype="segments"/>
            </v:shape>
            <v:shape id="_x0000_s1053" type="#_x0000_t75" style="position:absolute;left:322;top:621;width:372;height:107">
              <v:imagedata r:id="rId12" o:title=""/>
            </v:shape>
            <v:line id="_x0000_s1052" style="position:absolute" from="40,40" to="40,1281" strokecolor="#125e51" strokeweight="1.38958mm"/>
            <v:line id="_x0000_s1051" style="position:absolute" from="97,79" to="1170,79" strokecolor="#a8b29e" strokeweight="1.38958mm"/>
            <v:line id="_x0000_s1050" style="position:absolute" from="97,1242" to="1170,1242" strokecolor="#a8b29e" strokeweight="1.38958mm"/>
            <v:line id="_x0000_s1049" style="position:absolute" from="1131,40" to="1131,226" strokecolor="#a8b29e" strokeweight="1.38958mm"/>
            <v:line id="_x0000_s1048" style="position:absolute" from="1131,1094" to="1131,1281" strokecolor="#a8b29e" strokeweight="1.38958mm"/>
            <v:shape id="_x0000_s1047" style="position:absolute;left:74;top:108;width:939;height:1096" coordorigin="74,108" coordsize="939,1096" o:spt="100" adj="0,,0" path="m622,108r-55,3l513,119r-53,13l408,151r-47,23l316,201r-42,32l234,268r-35,40l167,350r-27,45l117,443,98,494,85,547r-8,54l74,656r3,55l85,765r13,53l117,869r23,48l167,962r32,42l234,1043r40,36l316,1110r45,28l408,1160r52,19l513,1193r54,8l622,1203r55,-2l732,1192r53,-13l836,1160r48,-24l888,1134r-266,l544,1128r-73,-18l402,1081r-63,-39l283,994,235,938,196,876,167,807,149,733r-6,-77l149,578r18,-73l196,436r39,-63l283,317r56,-47l402,231r69,-30l544,183r78,-6l888,177r-3,-2l837,152,785,133,732,119r-55,-8l622,108xm962,992r-58,50l840,1082r-69,29l698,1128r-76,6l888,1134r42,-25l972,1077r39,-36l962,992xm888,177r-266,l698,183r74,18l841,230r64,40l963,320r49,-48l973,235,930,203,888,177xe" fillcolor="#0f5e51" stroked="f">
              <v:stroke joinstyle="round"/>
              <v:formulas/>
              <v:path arrowok="t" o:connecttype="segments"/>
            </v:shape>
            <v:shape id="_x0000_s1046" style="position:absolute;left:142;top:176;width:959;height:959" coordorigin="142,176" coordsize="959,959" o:spt="100" adj="0,,0" path="m622,176r-48,3l526,186r-46,12l435,214r-42,20l354,258r-37,28l283,317r-32,34l224,388r-24,39l180,469r-17,45l152,560r-7,48l142,656r3,48l152,751r11,46l180,842r20,42l224,923r27,37l283,995r34,31l354,1054r39,23l435,1097r45,17l526,1126r48,7l622,1135r48,-2l717,1126r46,-12l808,1097r42,-20l869,1066r-247,l548,1060r-69,-20l415,1010,357,970,308,920,267,863,237,799,218,729r-7,-73l218,582r19,-69l267,449r41,-58l357,342r58,-41l479,271r69,-19l622,245r247,l850,234,808,214,763,198,717,186r-47,-7l622,176xm869,245r-247,l695,252r70,19l829,301r57,41l935,391r41,58l1006,513r19,69l1032,656r-7,73l1006,799r-30,64l935,920r-49,50l829,1010r-64,30l695,1060r-73,6l869,1066r20,-12l926,1026r35,-31l992,960r27,-37l1043,884r20,-42l1080,797r12,-46l1099,704r2,-48l1099,608r-7,-48l1080,514r-17,-45l1043,427r-24,-39l992,351,961,317,926,286,889,258,869,245xe" fillcolor="#729a85" stroked="f">
              <v:stroke joinstyle="round"/>
              <v:formulas/>
              <v:path arrowok="t" o:connecttype="segments"/>
            </v:shape>
            <v:shape id="_x0000_s1045" type="#_x0000_t75" style="position:absolute;left:570;top:377;width:251;height:133">
              <v:imagedata r:id="rId13" o:title=""/>
            </v:shape>
            <v:shape id="_x0000_s1044" style="position:absolute;left:337;top:371;width:570;height:570" coordorigin="337,371" coordsize="570,570" o:spt="100" adj="0,,0" path="m622,371r-56,5l513,393r-49,26l420,454r-35,44l358,547r-16,53l337,656r5,56l358,765r27,49l420,857r44,36l513,919r53,16l622,941r56,-6l679,935r-57,l548,925,481,896,425,853,381,796,353,730,343,656r10,-74l381,515r44,-56l481,415r67,-28l622,377r57,l678,376r-56,-5xm679,377r-57,l696,387r66,28l819,459r43,56l890,582r10,74l890,730r-28,66l819,853r-57,43l696,925r-74,10l679,935r52,-16l780,893r43,-36l859,814r26,-49l901,712r5,-56l901,600,885,547,859,498,823,454,780,419,731,393,679,377xe" fillcolor="#a9b3a0" stroked="f">
              <v:stroke joinstyle="round"/>
              <v:formulas/>
              <v:path arrowok="t" o:connecttype="segments"/>
            </v:shape>
            <v:shape id="_x0000_s1043" style="position:absolute;left:408;top:442;width:428;height:428" coordorigin="408,442" coordsize="428,428" o:spt="100" adj="0,,0" path="m622,442r-68,11l496,483r-47,47l419,588r-11,68l419,723r30,59l496,828r58,30l622,869r37,-6l622,863,556,853,499,823,454,778,425,721,414,656r11,-66l454,533r45,-45l556,459r66,-11l659,448r-37,-6xm659,448r-37,l687,459r57,29l789,533r30,57l829,656r-10,65l789,778r-45,45l687,853r-65,10l659,863r30,-5l748,828r46,-46l824,723r11,-67l824,588,794,530,748,483,689,453r-30,-5xe" fillcolor="#a9b3a0" stroked="f">
              <v:stroke joinstyle="round"/>
              <v:formulas/>
              <v:path arrowok="t" o:connecttype="segments"/>
            </v:shape>
            <v:shape id="_x0000_s1042" type="#_x0000_t75" style="position:absolute;left:486;top:520;width:272;height:272">
              <v:imagedata r:id="rId14" o:title=""/>
            </v:shape>
            <v:line id="_x0000_s1041" style="position:absolute" from="1131,242" to="1131,1065" strokecolor="#729a85" strokeweight="1.38958mm"/>
            <v:line id="_x0000_s1040" style="position:absolute" from="324,621" to="940,621" strokecolor="#232716" strokeweight="1.2301mm"/>
            <v:line id="_x0000_s1039" style="position:absolute" from="589,364" to="589,936" strokecolor="#b3a568" strokeweight="1.3663mm"/>
            <v:shape id="_x0000_s1038" style="position:absolute;left:274;top:308;width:696;height:696" coordorigin="274,308" coordsize="696,696" o:spt="100" adj="0,,0" path="m622,308r-35,2l552,315r-33,8l486,335r-30,15l428,367r-27,20l376,410r-23,25l333,462r-17,28l301,520r-12,33l281,587r-5,34l274,656r2,35l281,725r8,33l301,791r15,30l333,850r20,27l376,902r25,22l428,944r28,18l486,976r33,12l552,997r35,5l622,1003r35,-1l691,996r34,-8l758,976r31,-15l817,943r12,-9l622,934,548,924,481,896,425,853,381,796,353,730,343,656r10,-74l381,515r44,-56l481,415r67,-28l622,377r207,l816,367,787,350,757,335,724,323r-33,-8l657,310r-35,-2xm820,851r-43,36l729,913r-52,16l622,934r207,l844,923r25,-23l820,851xm829,377r-207,l696,387r66,28l819,459r43,56l890,582r10,74l969,656r-1,-35l962,587r-8,-34l942,520,927,490,910,462,890,435,868,410,843,387,829,377xe" fillcolor="#242715" stroked="f">
              <v:stroke joinstyle="round"/>
              <v:formulas/>
              <v:path arrowok="t" o:connecttype="segments"/>
            </v:shape>
            <v:shape id="_x0000_s1037" style="position:absolute;left:865;top:900;width:80;height:82" coordorigin="865,900" coordsize="80,82" path="m869,900r-4,4l940,982r5,-4l869,900xe" fillcolor="#739a88" stroked="f">
              <v:path arrowok="t"/>
            </v:shape>
            <v:shape id="_x0000_s1036" type="#_x0000_t75" style="position:absolute;left:1283;top:861;width:369;height:214">
              <v:imagedata r:id="rId15" o:title=""/>
            </v:shape>
            <v:line id="_x0000_s1035" style="position:absolute" from="1697,907" to="1697,1025" strokecolor="#125e51" strokeweight=".33444mm"/>
            <v:shape id="_x0000_s1034" style="position:absolute;left:1733;top:875;width:55;height:157" coordorigin="1733,875" coordsize="55,157" o:spt="100" adj="0,,0" path="m1768,924r-19,l1749,1018r2,4l1754,1025r4,3l1762,1030r4,l1772,1031r7,l1787,1029r,-16l1771,1013r-3,-2l1768,924xm1787,1012r-4,1l1780,1013r7,l1787,1012xm1787,907r-54,l1733,924r54,l1787,907xm1768,875r-19,l1749,907r19,l1768,875xe" fillcolor="#125e51" stroked="f">
              <v:stroke joinstyle="round"/>
              <v:formulas/>
              <v:path arrowok="t" o:connecttype="segments"/>
            </v:shape>
            <v:shape id="_x0000_s1033" type="#_x0000_t75" style="position:absolute;left:1857;top:911;width:208;height:119">
              <v:imagedata r:id="rId16" o:title=""/>
            </v:shape>
            <v:shape id="_x0000_s1032" type="#_x0000_t75" style="position:absolute;left:2128;top:862;width:720;height:210">
              <v:imagedata r:id="rId17" o:title=""/>
            </v:shape>
            <v:shape id="_x0000_s1031" type="#_x0000_t75" style="position:absolute;left:1274;top:1117;width:571;height:192">
              <v:imagedata r:id="rId18" o:title=""/>
            </v:shape>
            <v:shape id="_x0000_s1030" type="#_x0000_t75" style="position:absolute;left:1890;top:1119;width:303;height:155">
              <v:imagedata r:id="rId19" o:title=""/>
            </v:shape>
            <v:shape id="_x0000_s1029" type="#_x0000_t75" style="position:absolute;left:2261;top:1119;width:294;height:151">
              <v:imagedata r:id="rId20" o:title=""/>
            </v:shape>
            <v:shape id="_x0000_s1028" type="#_x0000_t75" style="position:absolute;left:2617;top:1117;width:256;height:191">
              <v:imagedata r:id="rId21" o:title=""/>
            </v:shape>
            <w10:anchorlock/>
          </v:group>
        </w:pict>
      </w:r>
    </w:p>
    <w:p w14:paraId="20B75D36" w14:textId="77777777" w:rsidR="0087514C" w:rsidRDefault="009868A1">
      <w:pPr>
        <w:spacing w:line="194" w:lineRule="exact"/>
        <w:ind w:right="978"/>
        <w:jc w:val="right"/>
        <w:rPr>
          <w:rFonts w:ascii="Helvetica"/>
          <w:sz w:val="20"/>
        </w:rPr>
      </w:pPr>
      <w:hyperlink r:id="rId22">
        <w:r w:rsidR="005600CF">
          <w:rPr>
            <w:rFonts w:ascii="Helvetica"/>
            <w:color w:val="125E51"/>
            <w:w w:val="90"/>
            <w:sz w:val="20"/>
          </w:rPr>
          <w:t>info@efka.com.tr</w:t>
        </w:r>
      </w:hyperlink>
      <w:r w:rsidR="005600CF">
        <w:rPr>
          <w:rFonts w:ascii="Helvetica"/>
          <w:color w:val="125E51"/>
          <w:w w:val="90"/>
          <w:sz w:val="20"/>
        </w:rPr>
        <w:t xml:space="preserve"> - </w:t>
      </w:r>
      <w:hyperlink r:id="rId23">
        <w:r w:rsidR="005600CF">
          <w:rPr>
            <w:rFonts w:ascii="Helvetica"/>
            <w:color w:val="125E51"/>
            <w:w w:val="90"/>
            <w:sz w:val="20"/>
          </w:rPr>
          <w:t>www.efka.com.tr</w:t>
        </w:r>
      </w:hyperlink>
    </w:p>
    <w:p w14:paraId="357F9CDC" w14:textId="77777777" w:rsidR="0087514C" w:rsidRDefault="0087514C">
      <w:pPr>
        <w:pStyle w:val="GvdeMetni"/>
        <w:rPr>
          <w:rFonts w:ascii="Helvetica"/>
          <w:sz w:val="20"/>
        </w:rPr>
      </w:pPr>
    </w:p>
    <w:p w14:paraId="7BB17F42" w14:textId="77777777" w:rsidR="0087514C" w:rsidRDefault="0087514C">
      <w:pPr>
        <w:pStyle w:val="GvdeMetni"/>
        <w:rPr>
          <w:rFonts w:ascii="Helvetica"/>
          <w:sz w:val="20"/>
        </w:rPr>
      </w:pPr>
    </w:p>
    <w:p w14:paraId="636BF0EC" w14:textId="77777777" w:rsidR="0087514C" w:rsidRDefault="0087514C">
      <w:pPr>
        <w:pStyle w:val="GvdeMetni"/>
        <w:rPr>
          <w:rFonts w:ascii="Helvetica"/>
          <w:sz w:val="20"/>
        </w:rPr>
      </w:pPr>
    </w:p>
    <w:p w14:paraId="3F0687F1" w14:textId="77777777" w:rsidR="0087514C" w:rsidRDefault="0087514C">
      <w:pPr>
        <w:pStyle w:val="GvdeMetni"/>
        <w:rPr>
          <w:rFonts w:ascii="Helvetica"/>
          <w:sz w:val="20"/>
        </w:rPr>
      </w:pPr>
    </w:p>
    <w:p w14:paraId="0D91EC95" w14:textId="7305CB79" w:rsidR="006722AA" w:rsidRDefault="006722AA" w:rsidP="006722AA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F21436">
        <w:rPr>
          <w:rFonts w:ascii="Segoe UI" w:hAnsi="Segoe UI" w:cs="Segoe UI"/>
          <w:b/>
          <w:bCs/>
          <w:sz w:val="32"/>
          <w:szCs w:val="32"/>
        </w:rPr>
        <w:t>EFKA</w:t>
      </w:r>
      <w:r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Pr="00F21436">
        <w:rPr>
          <w:rFonts w:ascii="Segoe UI" w:hAnsi="Segoe UI" w:cs="Segoe UI"/>
          <w:b/>
          <w:bCs/>
          <w:sz w:val="32"/>
          <w:szCs w:val="32"/>
        </w:rPr>
        <w:t xml:space="preserve">MATBAACILIK </w:t>
      </w:r>
      <w:r w:rsidR="00614E31" w:rsidRPr="00614E31">
        <w:rPr>
          <w:rFonts w:ascii="Segoe UI" w:hAnsi="Segoe UI" w:cs="Segoe UI"/>
          <w:b/>
          <w:bCs/>
          <w:sz w:val="32"/>
          <w:szCs w:val="32"/>
        </w:rPr>
        <w:t>ETİK KURALLAR POLİTİKASI</w:t>
      </w:r>
    </w:p>
    <w:p w14:paraId="322DC9D3" w14:textId="77777777" w:rsidR="006722AA" w:rsidRPr="00F21436" w:rsidRDefault="006722AA" w:rsidP="006722AA">
      <w:pPr>
        <w:jc w:val="center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14:paraId="21A47840" w14:textId="77777777" w:rsidR="006722AA" w:rsidRPr="00F21436" w:rsidRDefault="006722AA" w:rsidP="006722AA">
      <w:pPr>
        <w:ind w:left="510" w:right="397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 w:rsidRPr="00F21436">
        <w:rPr>
          <w:rFonts w:ascii="Arial" w:hAnsi="Arial" w:cs="Arial"/>
          <w:b/>
          <w:sz w:val="24"/>
          <w:szCs w:val="24"/>
          <w:shd w:val="clear" w:color="auto" w:fill="FFFFFF"/>
        </w:rPr>
        <w:t>Örgütlenme</w:t>
      </w:r>
      <w:proofErr w:type="spellEnd"/>
      <w:r w:rsidRPr="00F2143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21436">
        <w:rPr>
          <w:rFonts w:ascii="Arial" w:hAnsi="Arial" w:cs="Arial"/>
          <w:b/>
          <w:bCs/>
          <w:sz w:val="24"/>
          <w:szCs w:val="24"/>
        </w:rPr>
        <w:t>özgürlüğü</w:t>
      </w:r>
      <w:proofErr w:type="spellEnd"/>
      <w:r w:rsidRPr="00F2143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ve </w:t>
      </w:r>
      <w:proofErr w:type="spellStart"/>
      <w:r w:rsidRPr="00F21436">
        <w:rPr>
          <w:rFonts w:ascii="Arial" w:hAnsi="Arial" w:cs="Arial"/>
          <w:b/>
          <w:bCs/>
          <w:sz w:val="24"/>
          <w:szCs w:val="24"/>
        </w:rPr>
        <w:t>toplu</w:t>
      </w:r>
      <w:proofErr w:type="spellEnd"/>
      <w:r w:rsidRPr="00F214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21436">
        <w:rPr>
          <w:rFonts w:ascii="Arial" w:hAnsi="Arial" w:cs="Arial"/>
          <w:b/>
          <w:bCs/>
          <w:sz w:val="24"/>
          <w:szCs w:val="24"/>
        </w:rPr>
        <w:t>pazarlık</w:t>
      </w:r>
      <w:proofErr w:type="spellEnd"/>
      <w:r w:rsidRPr="00F214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21436">
        <w:rPr>
          <w:rFonts w:ascii="Arial" w:hAnsi="Arial" w:cs="Arial"/>
          <w:b/>
          <w:bCs/>
          <w:sz w:val="24"/>
          <w:szCs w:val="24"/>
        </w:rPr>
        <w:t>hakkı</w:t>
      </w:r>
      <w:proofErr w:type="spellEnd"/>
      <w:r w:rsidRPr="00F2143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14:paraId="20622676" w14:textId="5D5D6A3C" w:rsidR="006722AA" w:rsidRPr="004E2ADB" w:rsidRDefault="006722AA" w:rsidP="004E2ADB">
      <w:pPr>
        <w:pStyle w:val="ListeParagraf"/>
        <w:numPr>
          <w:ilvl w:val="0"/>
          <w:numId w:val="1"/>
        </w:numPr>
        <w:ind w:right="397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4E2ADB">
        <w:rPr>
          <w:rFonts w:ascii="Arial" w:hAnsi="Arial" w:cs="Arial"/>
          <w:bCs/>
          <w:sz w:val="24"/>
          <w:szCs w:val="24"/>
        </w:rPr>
        <w:t>İşçiler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özgürce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ve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demokratik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bir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şekilde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sendika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kurma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haklarına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saygı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F75BA" w:rsidRPr="004E2ADB">
        <w:rPr>
          <w:rFonts w:ascii="Arial" w:hAnsi="Arial" w:cs="Arial"/>
          <w:bCs/>
          <w:sz w:val="24"/>
          <w:szCs w:val="24"/>
        </w:rPr>
        <w:t>gösterilir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>.</w:t>
      </w:r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706A30DD" w14:textId="14ECD96A" w:rsidR="006722AA" w:rsidRPr="004E2ADB" w:rsidRDefault="006722AA" w:rsidP="004E2ADB">
      <w:pPr>
        <w:pStyle w:val="ListeParagraf"/>
        <w:numPr>
          <w:ilvl w:val="0"/>
          <w:numId w:val="1"/>
        </w:numPr>
        <w:ind w:right="397"/>
        <w:rPr>
          <w:rFonts w:ascii="Arial" w:hAnsi="Arial" w:cs="Arial"/>
          <w:bCs/>
          <w:sz w:val="24"/>
          <w:szCs w:val="24"/>
        </w:rPr>
      </w:pPr>
      <w:proofErr w:type="spellStart"/>
      <w:r w:rsidRPr="004E2ADB">
        <w:rPr>
          <w:rFonts w:ascii="Arial" w:hAnsi="Arial" w:cs="Arial"/>
          <w:bCs/>
          <w:sz w:val="24"/>
          <w:szCs w:val="24"/>
        </w:rPr>
        <w:t>İşçiler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arasında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sendika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üyelerine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göre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ayrımcılık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F75BA" w:rsidRPr="004E2ADB">
        <w:rPr>
          <w:rFonts w:ascii="Arial" w:hAnsi="Arial" w:cs="Arial"/>
          <w:bCs/>
          <w:sz w:val="24"/>
          <w:szCs w:val="24"/>
        </w:rPr>
        <w:t>yapılmaz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>.</w:t>
      </w:r>
    </w:p>
    <w:p w14:paraId="34E190BC" w14:textId="118ACD26" w:rsidR="006722AA" w:rsidRPr="004E2ADB" w:rsidRDefault="006722AA" w:rsidP="004E2ADB">
      <w:pPr>
        <w:pStyle w:val="ListeParagraf"/>
        <w:numPr>
          <w:ilvl w:val="0"/>
          <w:numId w:val="1"/>
        </w:numPr>
        <w:ind w:right="397"/>
        <w:rPr>
          <w:rFonts w:ascii="Arial" w:hAnsi="Arial" w:cs="Arial"/>
          <w:bCs/>
          <w:sz w:val="24"/>
          <w:szCs w:val="24"/>
        </w:rPr>
      </w:pPr>
      <w:proofErr w:type="spellStart"/>
      <w:r w:rsidRPr="004E2ADB">
        <w:rPr>
          <w:rFonts w:ascii="Arial" w:hAnsi="Arial" w:cs="Arial"/>
          <w:bCs/>
          <w:sz w:val="24"/>
          <w:szCs w:val="24"/>
        </w:rPr>
        <w:t>İşçilerin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toplu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pazarlık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haklarına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saygı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F75BA" w:rsidRPr="004E2ADB">
        <w:rPr>
          <w:rFonts w:ascii="Arial" w:hAnsi="Arial" w:cs="Arial"/>
          <w:bCs/>
          <w:sz w:val="24"/>
          <w:szCs w:val="24"/>
        </w:rPr>
        <w:t>gösterilir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İş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ortaklarının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çalışan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temsilcilerinin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işyerindeki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çalışanlara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erişmesini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ve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onlarla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etkileşim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kurmasını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engelleme</w:t>
      </w:r>
      <w:r w:rsidR="008F75BA" w:rsidRPr="004E2ADB">
        <w:rPr>
          <w:rFonts w:ascii="Arial" w:hAnsi="Arial" w:cs="Arial"/>
          <w:bCs/>
          <w:sz w:val="24"/>
          <w:szCs w:val="24"/>
        </w:rPr>
        <w:t>me</w:t>
      </w:r>
      <w:r w:rsidRPr="004E2ADB">
        <w:rPr>
          <w:rFonts w:ascii="Arial" w:hAnsi="Arial" w:cs="Arial"/>
          <w:bCs/>
          <w:sz w:val="24"/>
          <w:szCs w:val="24"/>
        </w:rPr>
        <w:t>si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gerekir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>.</w:t>
      </w:r>
    </w:p>
    <w:p w14:paraId="4C7A5F47" w14:textId="77777777" w:rsidR="006722AA" w:rsidRPr="00F21436" w:rsidRDefault="006722AA" w:rsidP="006722AA">
      <w:pPr>
        <w:ind w:left="510" w:right="397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 w:rsidRPr="00F21436">
        <w:rPr>
          <w:rFonts w:ascii="Arial" w:hAnsi="Arial" w:cs="Arial"/>
          <w:b/>
          <w:sz w:val="24"/>
          <w:szCs w:val="24"/>
          <w:shd w:val="clear" w:color="auto" w:fill="FFFFFF"/>
        </w:rPr>
        <w:t>Ayrımcılık</w:t>
      </w:r>
      <w:proofErr w:type="spellEnd"/>
      <w:r w:rsidRPr="00F2143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21436">
        <w:rPr>
          <w:rFonts w:ascii="Arial" w:hAnsi="Arial" w:cs="Arial"/>
          <w:b/>
          <w:sz w:val="24"/>
          <w:szCs w:val="24"/>
          <w:shd w:val="clear" w:color="auto" w:fill="FFFFFF"/>
        </w:rPr>
        <w:t>Yapılmaması</w:t>
      </w:r>
      <w:proofErr w:type="spellEnd"/>
      <w:r w:rsidRPr="00F2143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14:paraId="5944A115" w14:textId="77777777" w:rsidR="004E2ADB" w:rsidRPr="004E2ADB" w:rsidRDefault="006722AA" w:rsidP="004E2ADB">
      <w:pPr>
        <w:pStyle w:val="ListeParagraf"/>
        <w:numPr>
          <w:ilvl w:val="0"/>
          <w:numId w:val="2"/>
        </w:numPr>
        <w:ind w:right="397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4E2ADB">
        <w:rPr>
          <w:rFonts w:ascii="Arial" w:hAnsi="Arial" w:cs="Arial"/>
          <w:bCs/>
          <w:sz w:val="24"/>
          <w:szCs w:val="24"/>
        </w:rPr>
        <w:t>Cinsiyet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>,</w:t>
      </w:r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yaş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inanç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ırk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sosyal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sınıf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sosyal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köken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engellilik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>,</w:t>
      </w:r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etnik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ve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ulusal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köken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uyruk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>,</w:t>
      </w:r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sendika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veya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diğer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tüzel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kişilik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üyeliği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>,</w:t>
      </w:r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siyasi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bağlantı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veya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görüş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>,</w:t>
      </w:r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cinsel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yönelim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aile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sorumluluklarınıza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evlilik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durumunuza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hastalığınıza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veya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diğer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olası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koşullara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dayalı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olarak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bu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faktörlere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dayalı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olarak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kişi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>.</w:t>
      </w:r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46FBC4D0" w14:textId="43BA3308" w:rsidR="004E2ADB" w:rsidRPr="004E2ADB" w:rsidRDefault="006722AA" w:rsidP="004E2ADB">
      <w:pPr>
        <w:pStyle w:val="ListeParagraf"/>
        <w:numPr>
          <w:ilvl w:val="0"/>
          <w:numId w:val="2"/>
        </w:numPr>
        <w:ind w:right="397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Özellikle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çalışanlar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yukarıda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belirtilen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nedenlerle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taciz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edilemez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veya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cezalandırılamaz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Göçmen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işçiler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sözleşmeler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>,</w:t>
      </w:r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tedavi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vb. </w:t>
      </w:r>
    </w:p>
    <w:p w14:paraId="0DA5FE9D" w14:textId="46B2733D" w:rsidR="006722AA" w:rsidRPr="004E2ADB" w:rsidRDefault="006722AA" w:rsidP="004E2ADB">
      <w:pPr>
        <w:pStyle w:val="ListeParagraf"/>
        <w:numPr>
          <w:ilvl w:val="0"/>
          <w:numId w:val="2"/>
        </w:numPr>
        <w:ind w:right="397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4E2ADB">
        <w:rPr>
          <w:rFonts w:ascii="Arial" w:hAnsi="Arial" w:cs="Arial"/>
          <w:bCs/>
          <w:sz w:val="24"/>
          <w:szCs w:val="24"/>
        </w:rPr>
        <w:t>Tüm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haklar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yerel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işçilerle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aynı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koşullara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sahiptir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4257C04" w14:textId="77777777" w:rsidR="006722AA" w:rsidRPr="00F21436" w:rsidRDefault="006722AA" w:rsidP="006722AA">
      <w:pPr>
        <w:ind w:left="510" w:right="397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2143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21436">
        <w:rPr>
          <w:rFonts w:ascii="Arial" w:hAnsi="Arial" w:cs="Arial"/>
          <w:b/>
          <w:sz w:val="24"/>
          <w:szCs w:val="24"/>
          <w:shd w:val="clear" w:color="auto" w:fill="FFFFFF"/>
        </w:rPr>
        <w:t>Çocuk</w:t>
      </w:r>
      <w:proofErr w:type="spellEnd"/>
      <w:r w:rsidRPr="00F2143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21436">
        <w:rPr>
          <w:rFonts w:ascii="Arial" w:hAnsi="Arial" w:cs="Arial"/>
          <w:b/>
          <w:bCs/>
          <w:sz w:val="24"/>
          <w:szCs w:val="24"/>
        </w:rPr>
        <w:t>İşçiliğinin</w:t>
      </w:r>
      <w:proofErr w:type="spellEnd"/>
      <w:r w:rsidRPr="00F214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21436">
        <w:rPr>
          <w:rFonts w:ascii="Arial" w:hAnsi="Arial" w:cs="Arial"/>
          <w:b/>
          <w:bCs/>
          <w:sz w:val="24"/>
          <w:szCs w:val="24"/>
        </w:rPr>
        <w:t>Önlenmesi</w:t>
      </w:r>
      <w:proofErr w:type="spellEnd"/>
      <w:r w:rsidRPr="00F2143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14:paraId="46807EB7" w14:textId="321E02C9" w:rsidR="004E2ADB" w:rsidRPr="004E2ADB" w:rsidRDefault="004E2ADB" w:rsidP="004E2ADB">
      <w:pPr>
        <w:pStyle w:val="ListeParagraf"/>
        <w:numPr>
          <w:ilvl w:val="0"/>
          <w:numId w:val="3"/>
        </w:numPr>
        <w:ind w:right="397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Firmamız</w:t>
      </w:r>
      <w:proofErr w:type="spellEnd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>zorunlu</w:t>
      </w:r>
      <w:proofErr w:type="spellEnd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722AA" w:rsidRPr="004E2ADB">
        <w:rPr>
          <w:rFonts w:ascii="Arial" w:hAnsi="Arial" w:cs="Arial"/>
          <w:bCs/>
          <w:sz w:val="24"/>
          <w:szCs w:val="24"/>
        </w:rPr>
        <w:t>eğitimi</w:t>
      </w:r>
      <w:proofErr w:type="spellEnd"/>
      <w:r w:rsidR="006722AA"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722AA" w:rsidRPr="004E2ADB">
        <w:rPr>
          <w:rFonts w:ascii="Arial" w:hAnsi="Arial" w:cs="Arial"/>
          <w:bCs/>
          <w:sz w:val="24"/>
          <w:szCs w:val="24"/>
        </w:rPr>
        <w:t>tamamlamak</w:t>
      </w:r>
      <w:proofErr w:type="spellEnd"/>
      <w:r w:rsidR="006722AA"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722AA" w:rsidRPr="004E2ADB">
        <w:rPr>
          <w:rFonts w:ascii="Arial" w:hAnsi="Arial" w:cs="Arial"/>
          <w:bCs/>
          <w:sz w:val="24"/>
          <w:szCs w:val="24"/>
        </w:rPr>
        <w:t>için</w:t>
      </w:r>
      <w:proofErr w:type="spellEnd"/>
      <w:r w:rsidR="006722AA"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722AA" w:rsidRPr="004E2ADB">
        <w:rPr>
          <w:rFonts w:ascii="Arial" w:hAnsi="Arial" w:cs="Arial"/>
          <w:bCs/>
          <w:sz w:val="24"/>
          <w:szCs w:val="24"/>
        </w:rPr>
        <w:t>yasal</w:t>
      </w:r>
      <w:proofErr w:type="spellEnd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>asgari</w:t>
      </w:r>
      <w:proofErr w:type="spellEnd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722AA" w:rsidRPr="004E2ADB">
        <w:rPr>
          <w:rFonts w:ascii="Arial" w:hAnsi="Arial" w:cs="Arial"/>
          <w:bCs/>
          <w:sz w:val="24"/>
          <w:szCs w:val="24"/>
        </w:rPr>
        <w:t>yaşa</w:t>
      </w:r>
      <w:proofErr w:type="spellEnd"/>
      <w:r w:rsidR="006722AA"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722AA" w:rsidRPr="004E2ADB">
        <w:rPr>
          <w:rFonts w:ascii="Arial" w:hAnsi="Arial" w:cs="Arial"/>
          <w:bCs/>
          <w:sz w:val="24"/>
          <w:szCs w:val="24"/>
        </w:rPr>
        <w:t>uyar</w:t>
      </w:r>
      <w:proofErr w:type="spellEnd"/>
      <w:r w:rsidR="006722AA" w:rsidRPr="004E2ADB">
        <w:rPr>
          <w:rFonts w:ascii="Arial" w:hAnsi="Arial" w:cs="Arial"/>
          <w:bCs/>
          <w:sz w:val="24"/>
          <w:szCs w:val="24"/>
        </w:rPr>
        <w:t>.</w:t>
      </w:r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Firmamız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18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yaş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altı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personel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çalıştırmaz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F63594B" w14:textId="77777777" w:rsidR="006722AA" w:rsidRPr="00F21436" w:rsidRDefault="006722AA" w:rsidP="006722AA">
      <w:pPr>
        <w:ind w:left="510" w:right="397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 w:rsidRPr="00F21436">
        <w:rPr>
          <w:rFonts w:ascii="Arial" w:hAnsi="Arial" w:cs="Arial"/>
          <w:b/>
          <w:bCs/>
          <w:sz w:val="24"/>
          <w:szCs w:val="24"/>
        </w:rPr>
        <w:t>Güvenli</w:t>
      </w:r>
      <w:proofErr w:type="spellEnd"/>
      <w:r w:rsidRPr="00F214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21436">
        <w:rPr>
          <w:rFonts w:ascii="Arial" w:hAnsi="Arial" w:cs="Arial"/>
          <w:b/>
          <w:bCs/>
          <w:sz w:val="24"/>
          <w:szCs w:val="24"/>
        </w:rPr>
        <w:t>Olmayan</w:t>
      </w:r>
      <w:proofErr w:type="spellEnd"/>
      <w:r w:rsidRPr="00F214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21436">
        <w:rPr>
          <w:rFonts w:ascii="Arial" w:hAnsi="Arial" w:cs="Arial"/>
          <w:b/>
          <w:bCs/>
          <w:sz w:val="24"/>
          <w:szCs w:val="24"/>
        </w:rPr>
        <w:t>İşlemin</w:t>
      </w:r>
      <w:proofErr w:type="spellEnd"/>
      <w:r w:rsidRPr="00F2143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21436">
        <w:rPr>
          <w:rFonts w:ascii="Arial" w:hAnsi="Arial" w:cs="Arial"/>
          <w:b/>
          <w:bCs/>
          <w:sz w:val="24"/>
          <w:szCs w:val="24"/>
        </w:rPr>
        <w:t>Önlenmesi</w:t>
      </w:r>
      <w:proofErr w:type="spellEnd"/>
      <w:r w:rsidRPr="00F2143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14:paraId="55D47482" w14:textId="08BDF5A5" w:rsidR="006722AA" w:rsidRPr="004E2ADB" w:rsidRDefault="006722AA" w:rsidP="004E2ADB">
      <w:pPr>
        <w:pStyle w:val="ListeParagraf"/>
        <w:numPr>
          <w:ilvl w:val="0"/>
          <w:numId w:val="3"/>
        </w:numPr>
        <w:ind w:right="397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4E2ADB">
        <w:rPr>
          <w:rFonts w:ascii="Arial" w:hAnsi="Arial" w:cs="Arial"/>
          <w:bCs/>
          <w:sz w:val="24"/>
          <w:szCs w:val="24"/>
        </w:rPr>
        <w:t>İstihdamın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çalışanlar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için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endişeye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ve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sosyal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veya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mali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zorluklara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yol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açmasını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E2ADB">
        <w:rPr>
          <w:rFonts w:ascii="Arial" w:hAnsi="Arial" w:cs="Arial"/>
          <w:bCs/>
          <w:sz w:val="24"/>
          <w:szCs w:val="24"/>
        </w:rPr>
        <w:t>önlenmektedir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>.</w:t>
      </w:r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528673F8" w14:textId="102EF604" w:rsidR="006722AA" w:rsidRPr="004E2ADB" w:rsidRDefault="006722AA" w:rsidP="004E2ADB">
      <w:pPr>
        <w:pStyle w:val="ListeParagraf"/>
        <w:numPr>
          <w:ilvl w:val="0"/>
          <w:numId w:val="3"/>
        </w:numPr>
        <w:ind w:right="397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4E2ADB">
        <w:rPr>
          <w:rFonts w:ascii="Arial" w:hAnsi="Arial" w:cs="Arial"/>
          <w:bCs/>
          <w:sz w:val="24"/>
          <w:szCs w:val="24"/>
        </w:rPr>
        <w:t>İşin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>,</w:t>
      </w:r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ulusal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yasa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uygulama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veya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uygulamanın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daha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yüksek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koruma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düzeyine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ve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uluslararası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çalışma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standartlarına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uygun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olarak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>,</w:t>
      </w:r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tanınmış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ve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belgelenmiş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istihdam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ilişkilerine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uygun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olarak</w:t>
      </w:r>
      <w:proofErr w:type="spellEnd"/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yürütülmesi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E2ADB" w:rsidRPr="004E2ADB">
        <w:rPr>
          <w:rFonts w:ascii="Arial" w:hAnsi="Arial" w:cs="Arial"/>
          <w:bCs/>
          <w:sz w:val="24"/>
          <w:szCs w:val="24"/>
        </w:rPr>
        <w:t>sağlanır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>.</w:t>
      </w:r>
      <w:r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B1BDBA5" w14:textId="5BB33E68" w:rsidR="006722AA" w:rsidRPr="004E2ADB" w:rsidRDefault="004E2ADB" w:rsidP="004E2ADB">
      <w:pPr>
        <w:pStyle w:val="ListeParagraf"/>
        <w:numPr>
          <w:ilvl w:val="0"/>
          <w:numId w:val="3"/>
        </w:numPr>
        <w:ind w:right="397"/>
        <w:rPr>
          <w:rFonts w:ascii="Arial" w:hAnsi="Arial" w:cs="Arial"/>
          <w:bCs/>
          <w:sz w:val="24"/>
          <w:szCs w:val="24"/>
        </w:rPr>
      </w:pPr>
      <w:proofErr w:type="spellStart"/>
      <w:r w:rsidRPr="004E2ADB">
        <w:rPr>
          <w:rFonts w:ascii="Arial" w:hAnsi="Arial" w:cs="Arial"/>
          <w:sz w:val="24"/>
          <w:szCs w:val="24"/>
          <w:shd w:val="clear" w:color="auto" w:fill="FFFFFF"/>
        </w:rPr>
        <w:t>Firmamız</w:t>
      </w:r>
      <w:proofErr w:type="spellEnd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6722AA" w:rsidRPr="004E2ADB">
        <w:rPr>
          <w:rFonts w:ascii="Arial" w:hAnsi="Arial" w:cs="Arial"/>
          <w:bCs/>
          <w:sz w:val="24"/>
          <w:szCs w:val="24"/>
        </w:rPr>
        <w:t>işe</w:t>
      </w:r>
      <w:proofErr w:type="spellEnd"/>
      <w:r w:rsidR="006722AA"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722AA" w:rsidRPr="004E2ADB">
        <w:rPr>
          <w:rFonts w:ascii="Arial" w:hAnsi="Arial" w:cs="Arial"/>
          <w:bCs/>
          <w:sz w:val="24"/>
          <w:szCs w:val="24"/>
        </w:rPr>
        <w:t>almadan</w:t>
      </w:r>
      <w:proofErr w:type="spellEnd"/>
      <w:r w:rsidR="006722AA"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722AA" w:rsidRPr="004E2ADB">
        <w:rPr>
          <w:rFonts w:ascii="Arial" w:hAnsi="Arial" w:cs="Arial"/>
          <w:bCs/>
          <w:sz w:val="24"/>
          <w:szCs w:val="24"/>
        </w:rPr>
        <w:t>önce</w:t>
      </w:r>
      <w:proofErr w:type="spellEnd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>çalışanlara</w:t>
      </w:r>
      <w:proofErr w:type="spellEnd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>hakları</w:t>
      </w:r>
      <w:proofErr w:type="spellEnd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6722AA" w:rsidRPr="004E2ADB">
        <w:rPr>
          <w:rFonts w:ascii="Arial" w:hAnsi="Arial" w:cs="Arial"/>
          <w:bCs/>
          <w:sz w:val="24"/>
          <w:szCs w:val="24"/>
        </w:rPr>
        <w:t>yükümlülükleri</w:t>
      </w:r>
      <w:proofErr w:type="spellEnd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ve </w:t>
      </w:r>
      <w:proofErr w:type="spellStart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>çalışma</w:t>
      </w:r>
      <w:proofErr w:type="spellEnd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>saatleri</w:t>
      </w:r>
      <w:proofErr w:type="spellEnd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6722AA" w:rsidRPr="004E2ADB">
        <w:rPr>
          <w:rFonts w:ascii="Arial" w:hAnsi="Arial" w:cs="Arial"/>
          <w:bCs/>
          <w:sz w:val="24"/>
          <w:szCs w:val="24"/>
        </w:rPr>
        <w:t>ücretler</w:t>
      </w:r>
      <w:proofErr w:type="spellEnd"/>
      <w:r w:rsidR="006722AA" w:rsidRPr="004E2ADB">
        <w:rPr>
          <w:rFonts w:ascii="Arial" w:hAnsi="Arial" w:cs="Arial"/>
          <w:bCs/>
          <w:sz w:val="24"/>
          <w:szCs w:val="24"/>
        </w:rPr>
        <w:t xml:space="preserve"> ve</w:t>
      </w:r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>ücret</w:t>
      </w:r>
      <w:proofErr w:type="spellEnd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722AA" w:rsidRPr="004E2ADB">
        <w:rPr>
          <w:rFonts w:ascii="Arial" w:hAnsi="Arial" w:cs="Arial"/>
          <w:bCs/>
          <w:sz w:val="24"/>
          <w:szCs w:val="24"/>
        </w:rPr>
        <w:t>koşulları</w:t>
      </w:r>
      <w:proofErr w:type="spellEnd"/>
      <w:r w:rsidR="006722AA"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722AA" w:rsidRPr="004E2ADB">
        <w:rPr>
          <w:rFonts w:ascii="Arial" w:hAnsi="Arial" w:cs="Arial"/>
          <w:bCs/>
          <w:sz w:val="24"/>
          <w:szCs w:val="24"/>
        </w:rPr>
        <w:t>gibi</w:t>
      </w:r>
      <w:proofErr w:type="spellEnd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>çalışma</w:t>
      </w:r>
      <w:proofErr w:type="spellEnd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>koşulları</w:t>
      </w:r>
      <w:proofErr w:type="spellEnd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>hakkında</w:t>
      </w:r>
      <w:proofErr w:type="spellEnd"/>
      <w:r w:rsidR="006722AA" w:rsidRPr="004E2A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722AA" w:rsidRPr="004E2ADB">
        <w:rPr>
          <w:rFonts w:ascii="Arial" w:hAnsi="Arial" w:cs="Arial"/>
          <w:bCs/>
          <w:sz w:val="24"/>
          <w:szCs w:val="24"/>
        </w:rPr>
        <w:t xml:space="preserve">net </w:t>
      </w:r>
      <w:proofErr w:type="spellStart"/>
      <w:r w:rsidR="006722AA" w:rsidRPr="004E2ADB">
        <w:rPr>
          <w:rFonts w:ascii="Arial" w:hAnsi="Arial" w:cs="Arial"/>
          <w:bCs/>
          <w:sz w:val="24"/>
          <w:szCs w:val="24"/>
        </w:rPr>
        <w:t>bilgiler</w:t>
      </w:r>
      <w:proofErr w:type="spellEnd"/>
      <w:r w:rsidR="006722AA"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vermektedir</w:t>
      </w:r>
      <w:proofErr w:type="spellEnd"/>
      <w:r w:rsidR="006722AA" w:rsidRPr="004E2ADB">
        <w:rPr>
          <w:rFonts w:ascii="Arial" w:hAnsi="Arial" w:cs="Arial"/>
          <w:bCs/>
          <w:sz w:val="24"/>
          <w:szCs w:val="24"/>
        </w:rPr>
        <w:t>.</w:t>
      </w:r>
    </w:p>
    <w:p w14:paraId="46C607A8" w14:textId="3790A1AF" w:rsidR="006722AA" w:rsidRPr="004E2ADB" w:rsidRDefault="006722AA" w:rsidP="004E2ADB">
      <w:pPr>
        <w:pStyle w:val="ListeParagraf"/>
        <w:numPr>
          <w:ilvl w:val="0"/>
          <w:numId w:val="3"/>
        </w:numPr>
        <w:ind w:right="397"/>
        <w:rPr>
          <w:rFonts w:ascii="Arial" w:hAnsi="Arial" w:cs="Arial"/>
          <w:bCs/>
          <w:sz w:val="24"/>
          <w:szCs w:val="24"/>
        </w:rPr>
      </w:pPr>
      <w:proofErr w:type="spellStart"/>
      <w:r w:rsidRPr="004E2ADB">
        <w:rPr>
          <w:rFonts w:ascii="Arial" w:hAnsi="Arial" w:cs="Arial"/>
          <w:bCs/>
          <w:sz w:val="24"/>
          <w:szCs w:val="24"/>
        </w:rPr>
        <w:t>Ayrıca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taşeron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kullanımında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işçi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hakları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2ADB">
        <w:rPr>
          <w:rFonts w:ascii="Arial" w:hAnsi="Arial" w:cs="Arial"/>
          <w:bCs/>
          <w:sz w:val="24"/>
          <w:szCs w:val="24"/>
        </w:rPr>
        <w:t>dikkate</w:t>
      </w:r>
      <w:proofErr w:type="spellEnd"/>
      <w:r w:rsidRPr="004E2A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="004E2ADB" w:rsidRPr="004E2ADB">
        <w:rPr>
          <w:rFonts w:ascii="Arial" w:hAnsi="Arial" w:cs="Arial"/>
          <w:bCs/>
          <w:sz w:val="24"/>
          <w:szCs w:val="24"/>
        </w:rPr>
        <w:t>alınmaktadır</w:t>
      </w:r>
      <w:proofErr w:type="spellEnd"/>
      <w:r w:rsidR="004E2ADB" w:rsidRPr="004E2ADB">
        <w:rPr>
          <w:rFonts w:ascii="Arial" w:hAnsi="Arial" w:cs="Arial"/>
          <w:bCs/>
          <w:sz w:val="24"/>
          <w:szCs w:val="24"/>
        </w:rPr>
        <w:t>.</w:t>
      </w:r>
      <w:r w:rsidRPr="004E2ADB">
        <w:rPr>
          <w:rFonts w:ascii="Arial" w:hAnsi="Arial" w:cs="Arial"/>
          <w:bCs/>
          <w:sz w:val="24"/>
          <w:szCs w:val="24"/>
        </w:rPr>
        <w:t>.</w:t>
      </w:r>
      <w:proofErr w:type="gramEnd"/>
    </w:p>
    <w:p w14:paraId="68775BBA" w14:textId="77777777" w:rsidR="0087514C" w:rsidRDefault="0087514C" w:rsidP="006722AA">
      <w:pPr>
        <w:pStyle w:val="GvdeMetni"/>
        <w:ind w:left="1077"/>
        <w:rPr>
          <w:rFonts w:ascii="Helvetica"/>
          <w:sz w:val="20"/>
        </w:rPr>
      </w:pPr>
    </w:p>
    <w:p w14:paraId="4606CD21" w14:textId="77777777" w:rsidR="0087514C" w:rsidRDefault="0087514C" w:rsidP="006722AA">
      <w:pPr>
        <w:pStyle w:val="GvdeMetni"/>
        <w:ind w:left="1077"/>
        <w:rPr>
          <w:rFonts w:ascii="Helvetica"/>
          <w:sz w:val="20"/>
        </w:rPr>
      </w:pPr>
    </w:p>
    <w:p w14:paraId="0DF84DAC" w14:textId="22B4F15E" w:rsidR="0087514C" w:rsidRPr="005600CF" w:rsidRDefault="006722AA" w:rsidP="006722AA">
      <w:pPr>
        <w:pStyle w:val="GvdeMetni"/>
        <w:ind w:left="1077"/>
        <w:rPr>
          <w:rFonts w:ascii="Helvetica"/>
          <w:b/>
          <w:bCs/>
          <w:sz w:val="24"/>
          <w:szCs w:val="18"/>
        </w:rPr>
      </w:pPr>
      <w:r w:rsidRPr="005600CF">
        <w:rPr>
          <w:rFonts w:ascii="Helvetica"/>
          <w:b/>
          <w:bCs/>
          <w:sz w:val="24"/>
          <w:szCs w:val="18"/>
        </w:rPr>
        <w:tab/>
      </w:r>
      <w:r w:rsidRPr="005600CF">
        <w:rPr>
          <w:rFonts w:ascii="Helvetica"/>
          <w:b/>
          <w:bCs/>
          <w:sz w:val="24"/>
          <w:szCs w:val="18"/>
        </w:rPr>
        <w:tab/>
      </w:r>
      <w:r w:rsidRPr="005600CF">
        <w:rPr>
          <w:rFonts w:ascii="Helvetica"/>
          <w:b/>
          <w:bCs/>
          <w:sz w:val="24"/>
          <w:szCs w:val="18"/>
        </w:rPr>
        <w:tab/>
      </w:r>
      <w:r w:rsidRPr="005600CF">
        <w:rPr>
          <w:rFonts w:ascii="Helvetica"/>
          <w:b/>
          <w:bCs/>
          <w:sz w:val="24"/>
          <w:szCs w:val="18"/>
        </w:rPr>
        <w:tab/>
      </w:r>
      <w:r w:rsidRPr="005600CF">
        <w:rPr>
          <w:rFonts w:ascii="Helvetica"/>
          <w:b/>
          <w:bCs/>
          <w:sz w:val="24"/>
          <w:szCs w:val="18"/>
        </w:rPr>
        <w:tab/>
      </w:r>
      <w:r w:rsidRPr="005600CF">
        <w:rPr>
          <w:rFonts w:ascii="Helvetica"/>
          <w:b/>
          <w:bCs/>
          <w:sz w:val="24"/>
          <w:szCs w:val="18"/>
        </w:rPr>
        <w:tab/>
      </w:r>
      <w:r w:rsidRPr="005600CF">
        <w:rPr>
          <w:rFonts w:ascii="Helvetica"/>
          <w:b/>
          <w:bCs/>
          <w:sz w:val="24"/>
          <w:szCs w:val="18"/>
        </w:rPr>
        <w:tab/>
      </w:r>
      <w:r w:rsidRPr="005600CF">
        <w:rPr>
          <w:rFonts w:ascii="Helvetica"/>
          <w:b/>
          <w:bCs/>
          <w:sz w:val="24"/>
          <w:szCs w:val="18"/>
        </w:rPr>
        <w:tab/>
      </w:r>
      <w:r w:rsidRPr="005600CF">
        <w:rPr>
          <w:rFonts w:ascii="Helvetica"/>
          <w:b/>
          <w:bCs/>
          <w:sz w:val="24"/>
          <w:szCs w:val="18"/>
        </w:rPr>
        <w:tab/>
      </w:r>
      <w:r w:rsidR="009868A1">
        <w:rPr>
          <w:rFonts w:ascii="Helvetica"/>
          <w:b/>
          <w:bCs/>
          <w:sz w:val="24"/>
          <w:szCs w:val="18"/>
        </w:rPr>
        <w:tab/>
      </w:r>
      <w:proofErr w:type="spellStart"/>
      <w:r w:rsidRPr="005600CF">
        <w:rPr>
          <w:rFonts w:ascii="Helvetica"/>
          <w:b/>
          <w:bCs/>
          <w:sz w:val="24"/>
          <w:szCs w:val="18"/>
        </w:rPr>
        <w:t>Tarih</w:t>
      </w:r>
      <w:proofErr w:type="spellEnd"/>
      <w:r w:rsidRPr="005600CF">
        <w:rPr>
          <w:rFonts w:ascii="Helvetica"/>
          <w:b/>
          <w:bCs/>
          <w:sz w:val="24"/>
          <w:szCs w:val="18"/>
        </w:rPr>
        <w:t>: 12.04.2022</w:t>
      </w:r>
    </w:p>
    <w:p w14:paraId="1AD99673" w14:textId="286D6862" w:rsidR="006722AA" w:rsidRDefault="006722AA" w:rsidP="006722AA">
      <w:pPr>
        <w:pStyle w:val="GvdeMetni"/>
        <w:ind w:left="1077"/>
        <w:rPr>
          <w:rFonts w:ascii="Helvetica"/>
          <w:sz w:val="20"/>
        </w:rPr>
      </w:pPr>
    </w:p>
    <w:p w14:paraId="084A50B2" w14:textId="26066F05" w:rsidR="006722AA" w:rsidRDefault="006722AA" w:rsidP="006722AA">
      <w:pPr>
        <w:pStyle w:val="GvdeMetni"/>
        <w:ind w:left="1077"/>
        <w:rPr>
          <w:rFonts w:ascii="Helvetica"/>
          <w:sz w:val="20"/>
        </w:rPr>
      </w:pPr>
    </w:p>
    <w:p w14:paraId="5FDDC8B0" w14:textId="5A68F8C7" w:rsidR="006722AA" w:rsidRDefault="006722AA" w:rsidP="006722AA">
      <w:pPr>
        <w:pStyle w:val="GvdeMetni"/>
        <w:ind w:left="1077"/>
        <w:rPr>
          <w:rFonts w:ascii="Helvetica"/>
          <w:sz w:val="20"/>
        </w:rPr>
      </w:pPr>
    </w:p>
    <w:p w14:paraId="081CD944" w14:textId="55C7B98D" w:rsidR="006722AA" w:rsidRDefault="006722AA" w:rsidP="006722AA">
      <w:pPr>
        <w:pStyle w:val="GvdeMetni"/>
        <w:ind w:left="1077"/>
        <w:rPr>
          <w:rFonts w:ascii="Helvetica"/>
          <w:sz w:val="20"/>
        </w:rPr>
      </w:pPr>
    </w:p>
    <w:p w14:paraId="0B3F66F6" w14:textId="75B99BBA" w:rsidR="0087514C" w:rsidRPr="005600CF" w:rsidRDefault="0087514C" w:rsidP="006722AA">
      <w:pPr>
        <w:pStyle w:val="GvdeMetni"/>
        <w:ind w:left="1077"/>
        <w:rPr>
          <w:rFonts w:ascii="Helvetica"/>
          <w:b/>
          <w:bCs/>
          <w:sz w:val="24"/>
          <w:szCs w:val="18"/>
        </w:rPr>
      </w:pPr>
    </w:p>
    <w:p w14:paraId="1A5D9421" w14:textId="77777777" w:rsidR="0087514C" w:rsidRDefault="0087514C" w:rsidP="006722AA">
      <w:pPr>
        <w:pStyle w:val="GvdeMetni"/>
        <w:ind w:left="1077"/>
        <w:rPr>
          <w:rFonts w:ascii="Helvetica"/>
          <w:sz w:val="20"/>
        </w:rPr>
      </w:pPr>
    </w:p>
    <w:p w14:paraId="130888A3" w14:textId="77777777" w:rsidR="0087514C" w:rsidRDefault="0087514C" w:rsidP="006722AA">
      <w:pPr>
        <w:pStyle w:val="GvdeMetni"/>
        <w:ind w:left="1077"/>
        <w:rPr>
          <w:rFonts w:ascii="Helvetica"/>
          <w:sz w:val="20"/>
        </w:rPr>
      </w:pPr>
    </w:p>
    <w:p w14:paraId="496E961A" w14:textId="77777777" w:rsidR="0087514C" w:rsidRDefault="0087514C" w:rsidP="006722AA">
      <w:pPr>
        <w:pStyle w:val="GvdeMetni"/>
        <w:ind w:left="1077"/>
        <w:rPr>
          <w:rFonts w:ascii="Helvetica"/>
          <w:sz w:val="20"/>
        </w:rPr>
      </w:pPr>
    </w:p>
    <w:p w14:paraId="328148D3" w14:textId="77777777" w:rsidR="0087514C" w:rsidRDefault="0087514C" w:rsidP="006722AA">
      <w:pPr>
        <w:pStyle w:val="GvdeMetni"/>
        <w:ind w:left="1077"/>
        <w:rPr>
          <w:rFonts w:ascii="Helvetica"/>
          <w:sz w:val="20"/>
        </w:rPr>
      </w:pPr>
    </w:p>
    <w:p w14:paraId="24D39747" w14:textId="77777777" w:rsidR="0087514C" w:rsidRDefault="0087514C">
      <w:pPr>
        <w:pStyle w:val="GvdeMetni"/>
        <w:spacing w:before="4"/>
        <w:rPr>
          <w:rFonts w:ascii="Helvetica"/>
        </w:rPr>
      </w:pPr>
    </w:p>
    <w:p w14:paraId="645F435A" w14:textId="77777777" w:rsidR="0087514C" w:rsidRDefault="009868A1">
      <w:pPr>
        <w:pStyle w:val="GvdeMetni"/>
        <w:spacing w:before="104" w:line="249" w:lineRule="auto"/>
        <w:ind w:left="4253" w:right="4251"/>
        <w:jc w:val="center"/>
      </w:pPr>
      <w:r>
        <w:pict w14:anchorId="680D43B9">
          <v:line id="_x0000_s1026" style="position:absolute;left:0;text-align:left;z-index:1096;mso-position-horizontal-relative:page" from="0,.85pt" to="595.3pt,.85pt" strokecolor="#231f20">
            <w10:wrap anchorx="page"/>
          </v:line>
        </w:pict>
      </w:r>
      <w:proofErr w:type="spellStart"/>
      <w:r w:rsidR="005600CF">
        <w:rPr>
          <w:color w:val="231F20"/>
          <w:w w:val="95"/>
        </w:rPr>
        <w:t>Maltepe</w:t>
      </w:r>
      <w:proofErr w:type="spellEnd"/>
      <w:r w:rsidR="005600CF">
        <w:rPr>
          <w:color w:val="231F20"/>
          <w:w w:val="95"/>
        </w:rPr>
        <w:t xml:space="preserve"> </w:t>
      </w:r>
      <w:proofErr w:type="spellStart"/>
      <w:r w:rsidR="005600CF">
        <w:rPr>
          <w:color w:val="231F20"/>
          <w:w w:val="95"/>
        </w:rPr>
        <w:t>Mah</w:t>
      </w:r>
      <w:proofErr w:type="spellEnd"/>
      <w:r w:rsidR="005600CF">
        <w:rPr>
          <w:color w:val="231F20"/>
          <w:w w:val="95"/>
        </w:rPr>
        <w:t xml:space="preserve">. </w:t>
      </w:r>
      <w:proofErr w:type="spellStart"/>
      <w:r w:rsidR="005600CF">
        <w:rPr>
          <w:color w:val="231F20"/>
          <w:w w:val="95"/>
        </w:rPr>
        <w:t>Gümüşsuyu</w:t>
      </w:r>
      <w:proofErr w:type="spellEnd"/>
      <w:r w:rsidR="005600CF">
        <w:rPr>
          <w:color w:val="231F20"/>
          <w:w w:val="95"/>
        </w:rPr>
        <w:t xml:space="preserve"> Cad. Odin </w:t>
      </w:r>
      <w:proofErr w:type="spellStart"/>
      <w:r w:rsidR="005600CF">
        <w:rPr>
          <w:color w:val="231F20"/>
          <w:w w:val="95"/>
        </w:rPr>
        <w:t>Topkapı</w:t>
      </w:r>
      <w:proofErr w:type="spellEnd"/>
      <w:r w:rsidR="005600CF">
        <w:rPr>
          <w:color w:val="231F20"/>
          <w:w w:val="95"/>
        </w:rPr>
        <w:t xml:space="preserve"> Center No: 28/157 - </w:t>
      </w:r>
      <w:proofErr w:type="spellStart"/>
      <w:r w:rsidR="005600CF">
        <w:rPr>
          <w:color w:val="231F20"/>
          <w:w w:val="95"/>
        </w:rPr>
        <w:t>Zeytinburnu</w:t>
      </w:r>
      <w:proofErr w:type="spellEnd"/>
      <w:r w:rsidR="005600CF">
        <w:rPr>
          <w:color w:val="231F20"/>
          <w:w w:val="95"/>
        </w:rPr>
        <w:t>, İSTANBUL</w:t>
      </w:r>
    </w:p>
    <w:p w14:paraId="35A7B541" w14:textId="77777777" w:rsidR="0087514C" w:rsidRDefault="005600CF">
      <w:pPr>
        <w:pStyle w:val="GvdeMetni"/>
        <w:spacing w:line="178" w:lineRule="exact"/>
        <w:ind w:left="4129" w:right="4129"/>
        <w:jc w:val="center"/>
      </w:pPr>
      <w:r>
        <w:rPr>
          <w:color w:val="231F20"/>
        </w:rPr>
        <w:t xml:space="preserve">Tel: +90 212 565 11 77 - </w:t>
      </w:r>
      <w:proofErr w:type="gramStart"/>
      <w:r>
        <w:rPr>
          <w:color w:val="231F20"/>
        </w:rPr>
        <w:t>78  GSM</w:t>
      </w:r>
      <w:proofErr w:type="gramEnd"/>
      <w:r>
        <w:rPr>
          <w:color w:val="231F20"/>
        </w:rPr>
        <w:t>: +90 539 599 69 30</w:t>
      </w:r>
    </w:p>
    <w:p w14:paraId="7DE1451E" w14:textId="77777777" w:rsidR="0087514C" w:rsidRDefault="009868A1">
      <w:pPr>
        <w:pStyle w:val="GvdeMetni"/>
        <w:spacing w:before="6"/>
        <w:ind w:left="4251" w:right="4251"/>
        <w:jc w:val="center"/>
      </w:pPr>
      <w:hyperlink r:id="rId24">
        <w:r w:rsidR="005600CF">
          <w:rPr>
            <w:color w:val="231F20"/>
            <w:w w:val="95"/>
          </w:rPr>
          <w:t>www.efka.com.tr</w:t>
        </w:r>
      </w:hyperlink>
      <w:r w:rsidR="005600CF">
        <w:rPr>
          <w:color w:val="231F20"/>
          <w:w w:val="95"/>
        </w:rPr>
        <w:t xml:space="preserve">  / </w:t>
      </w:r>
      <w:hyperlink r:id="rId25">
        <w:r w:rsidR="005600CF">
          <w:rPr>
            <w:color w:val="231F20"/>
            <w:w w:val="95"/>
          </w:rPr>
          <w:t>info@efka.com.tr</w:t>
        </w:r>
      </w:hyperlink>
    </w:p>
    <w:sectPr w:rsidR="0087514C">
      <w:type w:val="continuous"/>
      <w:pgSz w:w="11910" w:h="16840"/>
      <w:pgMar w:top="110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 Normal Tr">
    <w:altName w:val="Helvetica Normal Tr"/>
    <w:panose1 w:val="02000603040000020004"/>
    <w:charset w:val="00"/>
    <w:family w:val="modern"/>
    <w:notTrueType/>
    <w:pitch w:val="variable"/>
    <w:sig w:usb0="800000AF" w:usb1="4000204A" w:usb2="00000000" w:usb3="00000000" w:csb0="00000013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66D3"/>
    <w:multiLevelType w:val="hybridMultilevel"/>
    <w:tmpl w:val="DC98647E"/>
    <w:lvl w:ilvl="0" w:tplc="041F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21C06E9D"/>
    <w:multiLevelType w:val="hybridMultilevel"/>
    <w:tmpl w:val="2AD82F46"/>
    <w:lvl w:ilvl="0" w:tplc="041F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D6D73F7"/>
    <w:multiLevelType w:val="hybridMultilevel"/>
    <w:tmpl w:val="408A4C70"/>
    <w:lvl w:ilvl="0" w:tplc="041F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954478902">
    <w:abstractNumId w:val="2"/>
  </w:num>
  <w:num w:numId="2" w16cid:durableId="912739683">
    <w:abstractNumId w:val="1"/>
  </w:num>
  <w:num w:numId="3" w16cid:durableId="34717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14C"/>
    <w:rsid w:val="004E2ADB"/>
    <w:rsid w:val="005600CF"/>
    <w:rsid w:val="00614E31"/>
    <w:rsid w:val="006722AA"/>
    <w:rsid w:val="0087514C"/>
    <w:rsid w:val="008F75BA"/>
    <w:rsid w:val="0098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4:docId w14:val="7A1C8D68"/>
  <w15:docId w15:val="{58D62415-CBCC-41BD-9F3B-9A1D12EA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ormal Tr" w:eastAsia="Helvetica Normal Tr" w:hAnsi="Helvetica Normal Tr" w:cs="Helvetica Normal 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mailto:info@efka.com.tr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.efka.com.tr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www.efka.com.tr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info@efka.com.t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Antetli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Antetli</dc:title>
  <cp:lastModifiedBy>EFKA</cp:lastModifiedBy>
  <cp:revision>6</cp:revision>
  <cp:lastPrinted>2022-04-15T10:28:00Z</cp:lastPrinted>
  <dcterms:created xsi:type="dcterms:W3CDTF">2022-04-12T12:03:00Z</dcterms:created>
  <dcterms:modified xsi:type="dcterms:W3CDTF">2022-04-16T08:11:00Z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2022-04-12T00:00:00Z</vt:filetime>
  </property>
</Properties>
</file>